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AAB1" w14:textId="77777777" w:rsidR="00531B58" w:rsidRDefault="00622888" w:rsidP="00C842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103602476"/>
      <w:r w:rsidRPr="00D346D2">
        <w:rPr>
          <w:rFonts w:ascii="Arial" w:hAnsi="Arial" w:cs="Arial"/>
          <w:b/>
          <w:sz w:val="28"/>
          <w:szCs w:val="28"/>
        </w:rPr>
        <w:t xml:space="preserve">Instructivo </w:t>
      </w:r>
      <w:r>
        <w:rPr>
          <w:rFonts w:ascii="Arial" w:hAnsi="Arial" w:cs="Arial"/>
          <w:b/>
          <w:sz w:val="28"/>
          <w:szCs w:val="28"/>
        </w:rPr>
        <w:t xml:space="preserve">SIGEVA </w:t>
      </w:r>
    </w:p>
    <w:p w14:paraId="67EA9DAA" w14:textId="77777777" w:rsidR="00413A26" w:rsidRDefault="00413A26" w:rsidP="00C842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4D1AAB3" w14:textId="77777777" w:rsidR="006D162B" w:rsidRDefault="00622888" w:rsidP="006D162B">
      <w:pPr>
        <w:spacing w:after="0" w:line="259" w:lineRule="auto"/>
        <w:ind w:hanging="1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bookmarkEnd w:id="0"/>
      <w:r w:rsidR="006D162B" w:rsidRPr="006D162B">
        <w:rPr>
          <w:b/>
          <w:sz w:val="28"/>
          <w:szCs w:val="28"/>
        </w:rPr>
        <w:t xml:space="preserve">Convocatoria 2026 Subsidio para </w:t>
      </w:r>
    </w:p>
    <w:p w14:paraId="27BE2F9D" w14:textId="77777777" w:rsidR="006D162B" w:rsidRDefault="006D162B" w:rsidP="006D162B">
      <w:pPr>
        <w:spacing w:after="0" w:line="259" w:lineRule="auto"/>
        <w:ind w:hanging="1"/>
        <w:jc w:val="center"/>
        <w:rPr>
          <w:b/>
          <w:sz w:val="28"/>
          <w:szCs w:val="28"/>
        </w:rPr>
      </w:pPr>
      <w:r w:rsidRPr="006D162B">
        <w:rPr>
          <w:b/>
          <w:sz w:val="28"/>
          <w:szCs w:val="28"/>
        </w:rPr>
        <w:t xml:space="preserve">Publicaciones de Divulgación </w:t>
      </w:r>
    </w:p>
    <w:p w14:paraId="15A64BFC" w14:textId="79D80CAC" w:rsidR="00456C7B" w:rsidRDefault="006D162B" w:rsidP="006D162B">
      <w:pPr>
        <w:spacing w:after="0" w:line="259" w:lineRule="auto"/>
        <w:ind w:hanging="1"/>
        <w:jc w:val="center"/>
        <w:rPr>
          <w:rFonts w:eastAsia="Times New Roman" w:cs="Calibri"/>
          <w:b/>
          <w:bCs/>
          <w:color w:val="000000"/>
          <w:lang w:eastAsia="es-AR"/>
        </w:rPr>
      </w:pPr>
      <w:r w:rsidRPr="006D162B">
        <w:rPr>
          <w:b/>
          <w:sz w:val="28"/>
          <w:szCs w:val="28"/>
        </w:rPr>
        <w:t>Científicas y Tecnológicas (PDCT26)</w:t>
      </w:r>
    </w:p>
    <w:p w14:paraId="35C8C129" w14:textId="77777777" w:rsidR="00456C7B" w:rsidRDefault="00456C7B" w:rsidP="00456C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9C96743" w14:textId="77777777" w:rsidR="00413A26" w:rsidRDefault="00413A26" w:rsidP="00456C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AD6105B" w14:textId="77777777" w:rsidR="00413A26" w:rsidRPr="007B43B8" w:rsidRDefault="00413A26" w:rsidP="00456C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2804FB6" w14:textId="2D171D48" w:rsidR="00622888" w:rsidRPr="00413A26" w:rsidRDefault="00622888" w:rsidP="00413A26">
      <w:pPr>
        <w:pStyle w:val="Prrafodelista"/>
        <w:numPr>
          <w:ilvl w:val="0"/>
          <w:numId w:val="1"/>
        </w:numPr>
        <w:ind w:left="284"/>
        <w:rPr>
          <w:rFonts w:ascii="Arial" w:hAnsi="Arial" w:cs="Arial"/>
          <w:b/>
          <w:sz w:val="28"/>
          <w:szCs w:val="28"/>
          <w:u w:val="single"/>
        </w:rPr>
      </w:pPr>
      <w:r w:rsidRPr="00413A26">
        <w:rPr>
          <w:rFonts w:ascii="Arial" w:hAnsi="Arial" w:cs="Arial"/>
          <w:b/>
          <w:sz w:val="28"/>
          <w:szCs w:val="28"/>
          <w:u w:val="single"/>
        </w:rPr>
        <w:t>Postulación al concurso:</w:t>
      </w:r>
      <w:r w:rsidRPr="00413A26">
        <w:rPr>
          <w:rFonts w:ascii="Arial" w:hAnsi="Arial" w:cs="Arial"/>
          <w:b/>
          <w:sz w:val="28"/>
          <w:szCs w:val="28"/>
          <w:u w:val="single"/>
        </w:rPr>
        <w:br/>
      </w:r>
    </w:p>
    <w:p w14:paraId="6AC97170" w14:textId="77777777" w:rsidR="00F72F7C" w:rsidRDefault="00622888" w:rsidP="00F72F7C">
      <w:pPr>
        <w:pStyle w:val="Prrafodelista"/>
        <w:numPr>
          <w:ilvl w:val="0"/>
          <w:numId w:val="2"/>
        </w:numPr>
        <w:ind w:hanging="360"/>
        <w:jc w:val="both"/>
        <w:rPr>
          <w:rStyle w:val="Hipervnculo"/>
          <w:rFonts w:ascii="Arial" w:hAnsi="Arial" w:cs="Arial"/>
          <w:i/>
        </w:rPr>
      </w:pPr>
      <w:r w:rsidRPr="00D346D2">
        <w:rPr>
          <w:rFonts w:ascii="Arial" w:hAnsi="Arial" w:cs="Arial"/>
        </w:rPr>
        <w:t xml:space="preserve">Ingresar con su usuario y contraseña en </w:t>
      </w:r>
      <w:hyperlink r:id="rId8" w:history="1">
        <w:r w:rsidRPr="00D346D2">
          <w:rPr>
            <w:rStyle w:val="Hipervnculo"/>
            <w:rFonts w:ascii="Arial" w:hAnsi="Arial" w:cs="Arial"/>
          </w:rPr>
          <w:t>https://cic.sigeva.gob.ar/</w:t>
        </w:r>
      </w:hyperlink>
      <w:r w:rsidRPr="00D346D2">
        <w:rPr>
          <w:rFonts w:ascii="Arial" w:hAnsi="Arial" w:cs="Arial"/>
        </w:rPr>
        <w:t xml:space="preserve"> </w:t>
      </w:r>
      <w:r w:rsidRPr="00D346D2">
        <w:rPr>
          <w:rStyle w:val="Hipervnculo"/>
          <w:rFonts w:ascii="Arial" w:hAnsi="Arial" w:cs="Arial"/>
          <w:i/>
          <w:color w:val="auto"/>
          <w:u w:val="none"/>
        </w:rPr>
        <w:t>(Si aún no posee usuario en SIGEVA</w:t>
      </w:r>
      <w:r>
        <w:rPr>
          <w:rStyle w:val="Hipervnculo"/>
          <w:rFonts w:ascii="Arial" w:hAnsi="Arial" w:cs="Arial"/>
          <w:i/>
        </w:rPr>
        <w:t>-</w:t>
      </w:r>
      <w:r w:rsidRPr="00D346D2">
        <w:rPr>
          <w:rStyle w:val="Hipervnculo"/>
          <w:rFonts w:ascii="Arial" w:hAnsi="Arial" w:cs="Arial"/>
          <w:i/>
          <w:color w:val="auto"/>
          <w:u w:val="none"/>
        </w:rPr>
        <w:t>CIC, ver punto 3 del presente instructivo)</w:t>
      </w:r>
    </w:p>
    <w:p w14:paraId="3C64CA52" w14:textId="77777777" w:rsidR="00F72F7C" w:rsidRDefault="00F72F7C" w:rsidP="00F72F7C">
      <w:pPr>
        <w:pStyle w:val="Prrafodelista"/>
        <w:jc w:val="both"/>
        <w:rPr>
          <w:rStyle w:val="Hipervnculo"/>
          <w:rFonts w:ascii="Arial" w:hAnsi="Arial" w:cs="Arial"/>
          <w:i/>
        </w:rPr>
      </w:pPr>
    </w:p>
    <w:p w14:paraId="6FBA5440" w14:textId="77777777" w:rsidR="00F72F7C" w:rsidRDefault="00F72F7C" w:rsidP="00F72F7C">
      <w:pPr>
        <w:pStyle w:val="Prrafodelista"/>
        <w:numPr>
          <w:ilvl w:val="0"/>
          <w:numId w:val="2"/>
        </w:numPr>
        <w:ind w:hanging="360"/>
        <w:jc w:val="both"/>
        <w:rPr>
          <w:rFonts w:ascii="Arial" w:hAnsi="Arial" w:cs="Arial"/>
          <w:i/>
          <w:color w:val="0563C1"/>
          <w:u w:val="single"/>
        </w:rPr>
      </w:pPr>
      <w:r>
        <w:rPr>
          <w:rFonts w:ascii="Arial" w:hAnsi="Arial" w:cs="Arial"/>
        </w:rPr>
        <w:t>I</w:t>
      </w:r>
      <w:r w:rsidR="00622888" w:rsidRPr="00F72F7C">
        <w:rPr>
          <w:rFonts w:ascii="Arial" w:hAnsi="Arial" w:cs="Arial"/>
        </w:rPr>
        <w:t>ngresar en “</w:t>
      </w:r>
      <w:r w:rsidR="00622888" w:rsidRPr="00F72F7C">
        <w:rPr>
          <w:rFonts w:ascii="Arial" w:hAnsi="Arial" w:cs="Arial"/>
          <w:b/>
        </w:rPr>
        <w:t>Usuario/Presentación Solicitud”</w:t>
      </w:r>
    </w:p>
    <w:p w14:paraId="5A3F1B9A" w14:textId="77777777" w:rsidR="00F72F7C" w:rsidRDefault="00F72F7C" w:rsidP="00F72F7C">
      <w:pPr>
        <w:pStyle w:val="Prrafodelista"/>
        <w:rPr>
          <w:rFonts w:ascii="Arial" w:hAnsi="Arial" w:cs="Arial"/>
          <w:b/>
        </w:rPr>
      </w:pPr>
    </w:p>
    <w:p w14:paraId="4B4C4259" w14:textId="77777777" w:rsidR="00622888" w:rsidRDefault="00622888" w:rsidP="00622888">
      <w:pPr>
        <w:pStyle w:val="Prrafodelista"/>
        <w:numPr>
          <w:ilvl w:val="0"/>
          <w:numId w:val="2"/>
        </w:numPr>
        <w:ind w:hanging="360"/>
        <w:jc w:val="both"/>
        <w:rPr>
          <w:rFonts w:ascii="Arial" w:hAnsi="Arial" w:cs="Arial"/>
        </w:rPr>
      </w:pPr>
      <w:r w:rsidRPr="00D346D2">
        <w:rPr>
          <w:rFonts w:ascii="Arial" w:hAnsi="Arial" w:cs="Arial"/>
        </w:rPr>
        <w:t>Luego vaya al Menú “Convocatorias” y submenú “Convocatorias Vigentes”.</w:t>
      </w:r>
      <w:r>
        <w:rPr>
          <w:rFonts w:ascii="Arial" w:hAnsi="Arial" w:cs="Arial"/>
        </w:rPr>
        <w:t xml:space="preserve"> </w:t>
      </w:r>
    </w:p>
    <w:p w14:paraId="6E14012E" w14:textId="77777777" w:rsidR="00413A26" w:rsidRPr="00413A26" w:rsidRDefault="00413A26" w:rsidP="00413A26">
      <w:pPr>
        <w:pStyle w:val="Prrafodelista"/>
        <w:rPr>
          <w:rFonts w:ascii="Arial" w:hAnsi="Arial" w:cs="Arial"/>
        </w:rPr>
      </w:pPr>
    </w:p>
    <w:p w14:paraId="0F6D459B" w14:textId="77777777" w:rsidR="00413A26" w:rsidRDefault="00413A26" w:rsidP="00413A26">
      <w:pPr>
        <w:pStyle w:val="Prrafodelista"/>
        <w:jc w:val="both"/>
        <w:rPr>
          <w:rFonts w:ascii="Arial" w:hAnsi="Arial" w:cs="Arial"/>
        </w:rPr>
      </w:pPr>
    </w:p>
    <w:p w14:paraId="0119EE12" w14:textId="77777777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5ACEE5FB" w14:textId="51938169" w:rsidR="00622888" w:rsidRDefault="008D5F2A" w:rsidP="00622888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A3BD602" wp14:editId="22D88B90">
            <wp:extent cx="5397500" cy="2763520"/>
            <wp:effectExtent l="0" t="0" r="0" b="0"/>
            <wp:docPr id="170240000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76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9A5ED" w14:textId="77777777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603F4EEF" w14:textId="6897FE78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3DEA03B0" w14:textId="32F058F8" w:rsidR="00095304" w:rsidRPr="00095304" w:rsidRDefault="00095304" w:rsidP="00413A26">
      <w:pPr>
        <w:pStyle w:val="Prrafodelista"/>
        <w:numPr>
          <w:ilvl w:val="0"/>
          <w:numId w:val="2"/>
        </w:numPr>
        <w:ind w:hanging="360"/>
        <w:jc w:val="both"/>
        <w:rPr>
          <w:rFonts w:ascii="Arial" w:hAnsi="Arial" w:cs="Arial"/>
          <w:b/>
          <w:color w:val="000000" w:themeColor="text1"/>
          <w:lang w:val="es-AR"/>
        </w:rPr>
      </w:pPr>
      <w:r>
        <w:rPr>
          <w:rFonts w:ascii="Arial" w:hAnsi="Arial" w:cs="Arial"/>
          <w:b/>
          <w:color w:val="000000" w:themeColor="text1"/>
          <w:lang w:val="es-AR"/>
        </w:rPr>
        <w:t>Debe seleccionar en el campo Objeto de Evaluación, Proyecto Subsidio.</w:t>
      </w:r>
    </w:p>
    <w:p w14:paraId="1F6C54F3" w14:textId="674DC7E2" w:rsidR="00413A26" w:rsidRPr="00413A26" w:rsidRDefault="00622888" w:rsidP="00413A26">
      <w:pPr>
        <w:pStyle w:val="Prrafodelista"/>
        <w:numPr>
          <w:ilvl w:val="0"/>
          <w:numId w:val="2"/>
        </w:numPr>
        <w:ind w:hanging="360"/>
        <w:jc w:val="both"/>
        <w:rPr>
          <w:rFonts w:ascii="Arial" w:hAnsi="Arial" w:cs="Arial"/>
          <w:b/>
          <w:color w:val="000000" w:themeColor="text1"/>
          <w:lang w:val="es-AR"/>
        </w:rPr>
      </w:pPr>
      <w:r w:rsidRPr="00413A26">
        <w:rPr>
          <w:rFonts w:ascii="Arial" w:hAnsi="Arial" w:cs="Arial"/>
          <w:color w:val="000000" w:themeColor="text1"/>
        </w:rPr>
        <w:t xml:space="preserve">Seleccione </w:t>
      </w:r>
      <w:r w:rsidR="00095304">
        <w:rPr>
          <w:rFonts w:ascii="Arial" w:hAnsi="Arial" w:cs="Arial"/>
          <w:color w:val="000000" w:themeColor="text1"/>
        </w:rPr>
        <w:t>“</w:t>
      </w:r>
      <w:r w:rsidR="00AD1568">
        <w:rPr>
          <w:rFonts w:ascii="Arial" w:hAnsi="Arial" w:cs="Arial"/>
          <w:b/>
          <w:color w:val="000000" w:themeColor="text1"/>
        </w:rPr>
        <w:t xml:space="preserve">PDCT26: PUBLICACIONES </w:t>
      </w:r>
      <w:r w:rsidR="00685B46">
        <w:rPr>
          <w:rFonts w:ascii="Arial" w:hAnsi="Arial" w:cs="Arial"/>
          <w:b/>
          <w:color w:val="000000" w:themeColor="text1"/>
        </w:rPr>
        <w:t>de</w:t>
      </w:r>
      <w:r w:rsidR="00AD1568">
        <w:rPr>
          <w:rFonts w:ascii="Arial" w:hAnsi="Arial" w:cs="Arial"/>
          <w:b/>
          <w:color w:val="000000" w:themeColor="text1"/>
        </w:rPr>
        <w:t xml:space="preserve"> DIVULGACIÓN CIENTÍFICAS Y TECNOLÓGICAS”</w:t>
      </w:r>
    </w:p>
    <w:p w14:paraId="77C41EDB" w14:textId="79CF9834" w:rsidR="00622888" w:rsidRPr="00413A26" w:rsidRDefault="00413A26" w:rsidP="00622888">
      <w:pPr>
        <w:pStyle w:val="Prrafodelista"/>
        <w:numPr>
          <w:ilvl w:val="0"/>
          <w:numId w:val="2"/>
        </w:numPr>
        <w:ind w:hanging="360"/>
        <w:jc w:val="both"/>
        <w:rPr>
          <w:rFonts w:ascii="Arial" w:hAnsi="Arial" w:cs="Arial"/>
          <w:bCs/>
          <w:color w:val="000000" w:themeColor="text1"/>
        </w:rPr>
      </w:pPr>
      <w:r w:rsidRPr="00413A26">
        <w:rPr>
          <w:rFonts w:ascii="Arial" w:hAnsi="Arial" w:cs="Arial"/>
          <w:bCs/>
          <w:color w:val="000000" w:themeColor="text1"/>
        </w:rPr>
        <w:t>Hacer</w:t>
      </w:r>
      <w:r w:rsidR="00622888" w:rsidRPr="00413A26">
        <w:rPr>
          <w:rFonts w:ascii="Arial" w:hAnsi="Arial" w:cs="Arial"/>
          <w:bCs/>
          <w:color w:val="000000" w:themeColor="text1"/>
        </w:rPr>
        <w:t xml:space="preserve"> clic en Postular.</w:t>
      </w:r>
    </w:p>
    <w:p w14:paraId="58AB6DCF" w14:textId="5F6DC6D5" w:rsidR="00413A26" w:rsidRDefault="00413A26" w:rsidP="00622888">
      <w:pPr>
        <w:pStyle w:val="Prrafodelista"/>
        <w:jc w:val="both"/>
        <w:rPr>
          <w:rFonts w:ascii="Arial" w:hAnsi="Arial" w:cs="Arial"/>
          <w:color w:val="FF0000"/>
        </w:rPr>
      </w:pPr>
    </w:p>
    <w:p w14:paraId="7D4113C7" w14:textId="22EB195B" w:rsidR="00413A26" w:rsidRDefault="00413A26" w:rsidP="00622888">
      <w:pPr>
        <w:pStyle w:val="Prrafodelista"/>
        <w:jc w:val="both"/>
        <w:rPr>
          <w:rFonts w:ascii="Arial" w:hAnsi="Arial" w:cs="Arial"/>
          <w:color w:val="FF0000"/>
        </w:rPr>
      </w:pPr>
    </w:p>
    <w:p w14:paraId="2BED30B1" w14:textId="61E41A08" w:rsidR="00413A26" w:rsidRDefault="00413A26" w:rsidP="00413A26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14:paraId="36BB8FBF" w14:textId="69354F82" w:rsidR="00413A26" w:rsidRDefault="00413A26" w:rsidP="00413A26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14:paraId="3D8C331D" w14:textId="0F0DAF1B" w:rsidR="00622888" w:rsidRDefault="00622888" w:rsidP="00413A26">
      <w:pPr>
        <w:pStyle w:val="Prrafodelista"/>
        <w:jc w:val="both"/>
        <w:rPr>
          <w:rFonts w:ascii="Arial" w:hAnsi="Arial" w:cs="Arial"/>
          <w:b/>
          <w:noProof/>
          <w:lang w:eastAsia="es-ES"/>
        </w:rPr>
      </w:pPr>
      <w:r w:rsidRPr="00413A26">
        <w:rPr>
          <w:rFonts w:ascii="Arial" w:hAnsi="Arial" w:cs="Arial"/>
          <w:color w:val="000000" w:themeColor="text1"/>
        </w:rPr>
        <w:t>Se mostrará la siguiente pantalla:</w:t>
      </w:r>
    </w:p>
    <w:p w14:paraId="5459C3B6" w14:textId="36A1D208" w:rsidR="006E7ACA" w:rsidRDefault="006E7ACA" w:rsidP="00622888">
      <w:pPr>
        <w:jc w:val="both"/>
        <w:rPr>
          <w:rFonts w:ascii="Arial" w:hAnsi="Arial" w:cs="Arial"/>
          <w:b/>
          <w:noProof/>
          <w:lang w:eastAsia="es-ES"/>
        </w:rPr>
      </w:pPr>
    </w:p>
    <w:p w14:paraId="371EA58B" w14:textId="6A34B3FC" w:rsidR="00622888" w:rsidRPr="007B43B8" w:rsidRDefault="00DD2159" w:rsidP="00622888">
      <w:pPr>
        <w:jc w:val="both"/>
        <w:rPr>
          <w:rFonts w:ascii="Arial" w:hAnsi="Arial" w:cs="Arial"/>
          <w:b/>
        </w:rPr>
      </w:pPr>
      <w:r w:rsidRPr="00DD2159">
        <w:rPr>
          <w:rFonts w:ascii="Arial" w:hAnsi="Arial" w:cs="Arial"/>
          <w:b/>
          <w:noProof/>
        </w:rPr>
        <w:drawing>
          <wp:inline distT="0" distB="0" distL="0" distR="0" wp14:anchorId="26FB21CB" wp14:editId="67A17BE6">
            <wp:extent cx="5400675" cy="3199130"/>
            <wp:effectExtent l="0" t="0" r="9525" b="1270"/>
            <wp:docPr id="8887159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71596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18470" w14:textId="47656B32" w:rsidR="00622888" w:rsidRPr="007B43B8" w:rsidRDefault="00622888" w:rsidP="00622888">
      <w:pPr>
        <w:jc w:val="both"/>
        <w:rPr>
          <w:rFonts w:ascii="Arial" w:hAnsi="Arial" w:cs="Arial"/>
          <w:b/>
        </w:rPr>
      </w:pPr>
    </w:p>
    <w:p w14:paraId="7226DF06" w14:textId="323635E6" w:rsidR="00F72F7C" w:rsidRPr="00F72F7C" w:rsidRDefault="00622888" w:rsidP="00F72F7C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72F7C">
        <w:rPr>
          <w:rFonts w:ascii="Arial" w:hAnsi="Arial" w:cs="Arial"/>
        </w:rPr>
        <w:t>En esta pantalla, deberá ir completando los campos en la sección de “</w:t>
      </w:r>
      <w:r w:rsidRPr="00F72F7C">
        <w:rPr>
          <w:rFonts w:ascii="Arial" w:hAnsi="Arial" w:cs="Arial"/>
          <w:b/>
        </w:rPr>
        <w:t>Solicitud</w:t>
      </w:r>
      <w:r w:rsidRPr="00F72F7C">
        <w:rPr>
          <w:rFonts w:ascii="Arial" w:hAnsi="Arial" w:cs="Arial"/>
        </w:rPr>
        <w:t>” hasta que el Estado en cada uno de ellos sea “</w:t>
      </w:r>
      <w:r w:rsidRPr="00F72F7C">
        <w:rPr>
          <w:rFonts w:ascii="Arial" w:hAnsi="Arial" w:cs="Arial"/>
          <w:b/>
        </w:rPr>
        <w:t>OK</w:t>
      </w:r>
      <w:r w:rsidRPr="00F72F7C">
        <w:rPr>
          <w:rFonts w:ascii="Arial" w:hAnsi="Arial" w:cs="Arial"/>
        </w:rPr>
        <w:t xml:space="preserve">” o </w:t>
      </w:r>
      <w:r w:rsidRPr="00F72F7C">
        <w:rPr>
          <w:rFonts w:ascii="Arial" w:hAnsi="Arial" w:cs="Arial"/>
          <w:b/>
        </w:rPr>
        <w:t>“Con Datos”</w:t>
      </w:r>
    </w:p>
    <w:p w14:paraId="64BE73E5" w14:textId="77777777" w:rsidR="00F72F7C" w:rsidRPr="00F72F7C" w:rsidRDefault="00F72F7C" w:rsidP="00F72F7C">
      <w:pPr>
        <w:pStyle w:val="Prrafodelista"/>
        <w:jc w:val="both"/>
        <w:rPr>
          <w:rFonts w:ascii="Arial" w:hAnsi="Arial" w:cs="Arial"/>
        </w:rPr>
      </w:pPr>
    </w:p>
    <w:p w14:paraId="6A298035" w14:textId="59C6BD0F" w:rsidR="00F72F7C" w:rsidRDefault="00622888" w:rsidP="00F72F7C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72F7C">
        <w:rPr>
          <w:rFonts w:ascii="Arial" w:hAnsi="Arial" w:cs="Arial"/>
        </w:rPr>
        <w:t>Completar los campos en la sección “</w:t>
      </w:r>
      <w:r w:rsidRPr="00F72F7C">
        <w:rPr>
          <w:rFonts w:ascii="Arial" w:hAnsi="Arial" w:cs="Arial"/>
          <w:b/>
        </w:rPr>
        <w:t>Trayectoria</w:t>
      </w:r>
      <w:r w:rsidRPr="00F72F7C">
        <w:rPr>
          <w:rFonts w:ascii="Arial" w:hAnsi="Arial" w:cs="Arial"/>
        </w:rPr>
        <w:t>” (en esta sección, los Estados pueden variar entre “Sin datos”, “Con datos” y “OK”; esto dependerá de los datos que sean cargados en el SIGEVA de acuerdo a la trayectoria de cada postulante). Es decir, no es necesario para enviar la solicitud que en esta sección todos los campos tengan el Estado “OK”.</w:t>
      </w:r>
    </w:p>
    <w:p w14:paraId="57307D32" w14:textId="77777777" w:rsidR="00F72F7C" w:rsidRDefault="00F72F7C" w:rsidP="00F72F7C">
      <w:pPr>
        <w:pStyle w:val="Prrafodelista"/>
        <w:rPr>
          <w:rFonts w:ascii="Arial" w:hAnsi="Arial" w:cs="Arial"/>
        </w:rPr>
      </w:pPr>
    </w:p>
    <w:p w14:paraId="2281FC04" w14:textId="625B4C4A" w:rsidR="00413A26" w:rsidRDefault="00622888" w:rsidP="00F72F7C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72F7C">
        <w:rPr>
          <w:rFonts w:ascii="Arial" w:hAnsi="Arial" w:cs="Arial"/>
        </w:rPr>
        <w:t>Adjuntar los documentos solicitados en cada campo de la sección “</w:t>
      </w:r>
      <w:r w:rsidRPr="00F72F7C">
        <w:rPr>
          <w:rFonts w:ascii="Arial" w:hAnsi="Arial" w:cs="Arial"/>
          <w:b/>
        </w:rPr>
        <w:t>Archivos Adjuntos</w:t>
      </w:r>
      <w:r w:rsidRPr="00F72F7C">
        <w:rPr>
          <w:rFonts w:ascii="Arial" w:hAnsi="Arial" w:cs="Arial"/>
        </w:rPr>
        <w:t xml:space="preserve">”. </w:t>
      </w:r>
      <w:r w:rsidRPr="00F72F7C">
        <w:rPr>
          <w:rFonts w:ascii="Arial" w:hAnsi="Arial" w:cs="Arial"/>
        </w:rPr>
        <w:br/>
      </w:r>
    </w:p>
    <w:p w14:paraId="6FADE0F2" w14:textId="0B6F4922" w:rsidR="00413A26" w:rsidRPr="00413A26" w:rsidRDefault="00413A26" w:rsidP="00413A26">
      <w:pPr>
        <w:pStyle w:val="Prrafodelista"/>
        <w:rPr>
          <w:rFonts w:ascii="Arial" w:hAnsi="Arial" w:cs="Arial"/>
        </w:rPr>
      </w:pPr>
    </w:p>
    <w:p w14:paraId="361DE019" w14:textId="77777777" w:rsidR="00622888" w:rsidRDefault="00622888" w:rsidP="00622888">
      <w:pPr>
        <w:pStyle w:val="Prrafodelista"/>
        <w:rPr>
          <w:rFonts w:ascii="Arial" w:hAnsi="Arial" w:cs="Arial"/>
        </w:rPr>
      </w:pPr>
    </w:p>
    <w:p w14:paraId="3396AAA9" w14:textId="1CD88F0F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5F8FC8E6" w14:textId="2A1B0AB4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6A766B7D" w14:textId="5C067AEB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28288F22" w14:textId="0ACB0AA7" w:rsidR="00413A26" w:rsidRDefault="00413A26" w:rsidP="00622888">
      <w:pPr>
        <w:pStyle w:val="Prrafodelista"/>
        <w:jc w:val="both"/>
        <w:rPr>
          <w:rFonts w:ascii="Arial" w:hAnsi="Arial" w:cs="Arial"/>
        </w:rPr>
      </w:pPr>
    </w:p>
    <w:p w14:paraId="00279498" w14:textId="32668026" w:rsidR="00AD1568" w:rsidRDefault="00AD1568" w:rsidP="00622888">
      <w:pPr>
        <w:pStyle w:val="Prrafodelista"/>
        <w:jc w:val="both"/>
        <w:rPr>
          <w:rFonts w:ascii="Arial" w:hAnsi="Arial" w:cs="Arial"/>
        </w:rPr>
      </w:pPr>
    </w:p>
    <w:p w14:paraId="41CE5E8E" w14:textId="77777777" w:rsidR="00413A26" w:rsidRDefault="00413A26" w:rsidP="00622888">
      <w:pPr>
        <w:pStyle w:val="Prrafodelista"/>
        <w:jc w:val="both"/>
        <w:rPr>
          <w:rFonts w:ascii="Arial" w:hAnsi="Arial" w:cs="Arial"/>
        </w:rPr>
      </w:pPr>
    </w:p>
    <w:p w14:paraId="2F9A94FD" w14:textId="4A80EC2E" w:rsidR="00413A26" w:rsidRDefault="00413A26" w:rsidP="00622888">
      <w:pPr>
        <w:pStyle w:val="Prrafodelista"/>
        <w:jc w:val="both"/>
        <w:rPr>
          <w:rFonts w:ascii="Arial" w:hAnsi="Arial" w:cs="Arial"/>
        </w:rPr>
      </w:pPr>
    </w:p>
    <w:p w14:paraId="7FA66169" w14:textId="4E0BBA98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6CD63478" w14:textId="4EC644F2" w:rsidR="00413A26" w:rsidRPr="00413A26" w:rsidRDefault="00413A26" w:rsidP="00413A26">
      <w:pPr>
        <w:pStyle w:val="Prrafodelista"/>
        <w:jc w:val="both"/>
        <w:rPr>
          <w:rFonts w:ascii="Arial" w:hAnsi="Arial" w:cs="Arial"/>
        </w:rPr>
      </w:pPr>
      <w:r w:rsidRPr="00413A26">
        <w:rPr>
          <w:rFonts w:ascii="Arial" w:hAnsi="Arial" w:cs="Arial"/>
        </w:rPr>
        <w:t>Se abrirá una pantalla como esta:</w:t>
      </w:r>
    </w:p>
    <w:p w14:paraId="6CC5DC2E" w14:textId="454AD5C6" w:rsidR="00413A26" w:rsidRDefault="00413A26" w:rsidP="00622888">
      <w:pPr>
        <w:pStyle w:val="Prrafodelista"/>
        <w:jc w:val="both"/>
        <w:rPr>
          <w:rFonts w:ascii="Arial" w:hAnsi="Arial" w:cs="Arial"/>
        </w:rPr>
      </w:pPr>
    </w:p>
    <w:p w14:paraId="00C5D843" w14:textId="77777777" w:rsidR="00413A26" w:rsidRDefault="00413A26" w:rsidP="00622888">
      <w:pPr>
        <w:pStyle w:val="Prrafodelista"/>
        <w:jc w:val="both"/>
        <w:rPr>
          <w:rFonts w:ascii="Arial" w:hAnsi="Arial" w:cs="Arial"/>
        </w:rPr>
      </w:pPr>
    </w:p>
    <w:p w14:paraId="184EAAB6" w14:textId="1DDCB3CA" w:rsidR="00622888" w:rsidRPr="00367413" w:rsidRDefault="00F11996" w:rsidP="00622888">
      <w:pPr>
        <w:pStyle w:val="Prrafodelista"/>
        <w:jc w:val="both"/>
        <w:rPr>
          <w:rFonts w:ascii="Arial" w:hAnsi="Arial" w:cs="Arial"/>
        </w:rPr>
      </w:pPr>
      <w:r w:rsidRPr="00F11996">
        <w:rPr>
          <w:rFonts w:ascii="Arial" w:hAnsi="Arial" w:cs="Arial"/>
          <w:noProof/>
        </w:rPr>
        <w:drawing>
          <wp:inline distT="0" distB="0" distL="0" distR="0" wp14:anchorId="1CD9FEAC" wp14:editId="0A5C0981">
            <wp:extent cx="5400675" cy="1432560"/>
            <wp:effectExtent l="0" t="0" r="9525" b="0"/>
            <wp:docPr id="11402150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21505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EA09A" w14:textId="5AAA72DB" w:rsidR="00622888" w:rsidRPr="007B43B8" w:rsidRDefault="00622888" w:rsidP="00622888">
      <w:pPr>
        <w:jc w:val="both"/>
        <w:rPr>
          <w:rFonts w:ascii="Arial" w:hAnsi="Arial" w:cs="Arial"/>
        </w:rPr>
      </w:pPr>
    </w:p>
    <w:p w14:paraId="1643F8CF" w14:textId="6464E450" w:rsidR="00622888" w:rsidRDefault="00622888" w:rsidP="00622888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367413">
        <w:rPr>
          <w:rFonts w:ascii="Arial" w:hAnsi="Arial" w:cs="Arial"/>
        </w:rPr>
        <w:t xml:space="preserve">A medida que haga clic en el botón </w:t>
      </w:r>
      <w:r w:rsidRPr="00367413">
        <w:rPr>
          <w:rFonts w:ascii="Arial" w:hAnsi="Arial" w:cs="Arial"/>
          <w:b/>
        </w:rPr>
        <w:t>Adjuntar</w:t>
      </w:r>
      <w:r w:rsidRPr="00367413">
        <w:rPr>
          <w:rFonts w:ascii="Arial" w:hAnsi="Arial" w:cs="Arial"/>
        </w:rPr>
        <w:t xml:space="preserve"> y elija el archivo, se irá completando en forma automática esa tabla con el nombre del archivo y la fecha que lo cargó. Luego haga clic en </w:t>
      </w:r>
      <w:r w:rsidRPr="00367413">
        <w:rPr>
          <w:rFonts w:ascii="Arial" w:hAnsi="Arial" w:cs="Arial"/>
          <w:b/>
        </w:rPr>
        <w:t>Salir</w:t>
      </w:r>
      <w:r w:rsidRPr="00367413">
        <w:rPr>
          <w:rFonts w:ascii="Arial" w:hAnsi="Arial" w:cs="Arial"/>
        </w:rPr>
        <w:t xml:space="preserve"> para volver a la pantalla anterior.</w:t>
      </w:r>
    </w:p>
    <w:p w14:paraId="48ACCDE7" w14:textId="19A304A6" w:rsidR="00622888" w:rsidRPr="00367413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2863F34E" w14:textId="7F30409F" w:rsidR="00622888" w:rsidRDefault="00622888" w:rsidP="00622888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367413">
        <w:rPr>
          <w:rFonts w:ascii="Arial" w:hAnsi="Arial" w:cs="Arial"/>
        </w:rPr>
        <w:t xml:space="preserve">Luego en la sección de “Archivos adjuntos” aparecerá </w:t>
      </w:r>
      <w:r w:rsidRPr="00367413">
        <w:rPr>
          <w:rFonts w:ascii="Arial" w:hAnsi="Arial" w:cs="Arial"/>
          <w:b/>
        </w:rPr>
        <w:t>“OK”</w:t>
      </w:r>
      <w:r w:rsidRPr="00367413">
        <w:rPr>
          <w:rFonts w:ascii="Arial" w:hAnsi="Arial" w:cs="Arial"/>
        </w:rPr>
        <w:t>. El formato de los archivos debe ser PDF y no debe superar los 20 Megas cada uno.</w:t>
      </w:r>
    </w:p>
    <w:p w14:paraId="1D79CFC1" w14:textId="77777777" w:rsidR="00622888" w:rsidRPr="00367413" w:rsidRDefault="00622888" w:rsidP="00622888">
      <w:pPr>
        <w:pStyle w:val="Prrafodelista"/>
        <w:rPr>
          <w:rFonts w:ascii="Arial" w:hAnsi="Arial" w:cs="Arial"/>
        </w:rPr>
      </w:pPr>
    </w:p>
    <w:p w14:paraId="6523DF7A" w14:textId="0DD4DBF6" w:rsidR="00622888" w:rsidRPr="00367413" w:rsidRDefault="00622888" w:rsidP="0062288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367413">
        <w:rPr>
          <w:rFonts w:ascii="Arial" w:hAnsi="Arial" w:cs="Arial"/>
        </w:rPr>
        <w:t xml:space="preserve">Asegurarse que todos los campos </w:t>
      </w:r>
      <w:r w:rsidRPr="00367413">
        <w:rPr>
          <w:rFonts w:ascii="Arial" w:hAnsi="Arial" w:cs="Arial"/>
          <w:u w:val="single"/>
        </w:rPr>
        <w:t>obligatorios</w:t>
      </w:r>
      <w:r w:rsidRPr="00367413">
        <w:rPr>
          <w:rFonts w:ascii="Arial" w:hAnsi="Arial" w:cs="Arial"/>
        </w:rPr>
        <w:t xml:space="preserve"> de la sección “Archivos Adjuntos” estén con el Estado “</w:t>
      </w:r>
      <w:r w:rsidRPr="00367413">
        <w:rPr>
          <w:rFonts w:ascii="Arial" w:hAnsi="Arial" w:cs="Arial"/>
          <w:b/>
        </w:rPr>
        <w:t>OK</w:t>
      </w:r>
      <w:r w:rsidRPr="00367413">
        <w:rPr>
          <w:rFonts w:ascii="Arial" w:hAnsi="Arial" w:cs="Arial"/>
        </w:rPr>
        <w:t>”.</w:t>
      </w:r>
      <w:r w:rsidRPr="00367413">
        <w:rPr>
          <w:rFonts w:ascii="Arial" w:hAnsi="Arial" w:cs="Arial"/>
          <w:b/>
          <w:bCs/>
        </w:rPr>
        <w:t xml:space="preserve"> </w:t>
      </w:r>
    </w:p>
    <w:p w14:paraId="2C412649" w14:textId="1821F0CD" w:rsidR="00622888" w:rsidRDefault="00622888" w:rsidP="0062288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 w:rsidRPr="00367413">
        <w:rPr>
          <w:rFonts w:ascii="Arial" w:hAnsi="Arial" w:cs="Arial"/>
          <w:b/>
          <w:bCs/>
        </w:rPr>
        <w:t>Para</w:t>
      </w:r>
      <w:r w:rsidR="00413A26">
        <w:rPr>
          <w:rFonts w:ascii="Arial" w:hAnsi="Arial" w:cs="Arial"/>
          <w:b/>
          <w:bCs/>
        </w:rPr>
        <w:t xml:space="preserve"> que su postulación quede </w:t>
      </w:r>
      <w:r w:rsidRPr="00367413">
        <w:rPr>
          <w:rFonts w:ascii="Arial" w:hAnsi="Arial" w:cs="Arial"/>
          <w:b/>
          <w:bCs/>
        </w:rPr>
        <w:t>envia</w:t>
      </w:r>
      <w:r w:rsidR="00413A26">
        <w:rPr>
          <w:rFonts w:ascii="Arial" w:hAnsi="Arial" w:cs="Arial"/>
          <w:b/>
          <w:bCs/>
        </w:rPr>
        <w:t>da</w:t>
      </w:r>
      <w:r w:rsidRPr="00367413">
        <w:rPr>
          <w:rFonts w:ascii="Arial" w:hAnsi="Arial" w:cs="Arial"/>
          <w:b/>
          <w:bCs/>
        </w:rPr>
        <w:t xml:space="preserve">, haga clic en el botón  </w:t>
      </w:r>
      <w:r w:rsidR="00BB5C64" w:rsidRPr="00622888">
        <w:rPr>
          <w:noProof/>
          <w:color w:val="FF0000"/>
          <w:lang w:eastAsia="es-ES"/>
        </w:rPr>
        <w:drawing>
          <wp:inline distT="0" distB="0" distL="0" distR="0" wp14:anchorId="24AAF429" wp14:editId="336B9D79">
            <wp:extent cx="1009650" cy="257175"/>
            <wp:effectExtent l="0" t="0" r="0" b="0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413">
        <w:rPr>
          <w:rFonts w:ascii="Arial" w:hAnsi="Arial" w:cs="Arial"/>
          <w:b/>
          <w:bCs/>
        </w:rPr>
        <w:t>.</w:t>
      </w:r>
    </w:p>
    <w:p w14:paraId="5A6685A0" w14:textId="77777777" w:rsidR="00622888" w:rsidRPr="00367413" w:rsidRDefault="00622888" w:rsidP="00622888">
      <w:pPr>
        <w:jc w:val="both"/>
        <w:rPr>
          <w:rFonts w:ascii="Arial" w:hAnsi="Arial" w:cs="Arial"/>
          <w:b/>
          <w:bCs/>
        </w:rPr>
      </w:pPr>
    </w:p>
    <w:p w14:paraId="2A21336D" w14:textId="79F3CF0E" w:rsidR="00622888" w:rsidRPr="00413A26" w:rsidRDefault="00622888" w:rsidP="00622888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13A26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u w:val="single"/>
        </w:rPr>
        <w:t>IMPORTANTE:</w:t>
      </w:r>
      <w:r w:rsidRPr="00413A2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Asegúrese ANTES de enviar su Presentación tener todo cargado correctamente, ya que luego de Enviada electrónicamente la solicitud, no podrá modificarla, solo podrá visualizarla.</w:t>
      </w:r>
    </w:p>
    <w:p w14:paraId="56BEB071" w14:textId="77777777" w:rsidR="00622888" w:rsidRDefault="00622888" w:rsidP="00622888">
      <w:pPr>
        <w:jc w:val="both"/>
        <w:rPr>
          <w:rFonts w:ascii="Arial" w:hAnsi="Arial" w:cs="Arial"/>
          <w:b/>
          <w:bCs/>
        </w:rPr>
      </w:pPr>
    </w:p>
    <w:p w14:paraId="6C83C2B4" w14:textId="5616AEF4" w:rsidR="00622888" w:rsidRDefault="00622888" w:rsidP="00622888">
      <w:pPr>
        <w:jc w:val="both"/>
        <w:rPr>
          <w:rFonts w:ascii="Arial" w:hAnsi="Arial" w:cs="Arial"/>
          <w:b/>
          <w:bCs/>
        </w:rPr>
      </w:pPr>
    </w:p>
    <w:p w14:paraId="6A0C438C" w14:textId="1F378E30" w:rsidR="00622888" w:rsidRDefault="00622888" w:rsidP="00622888">
      <w:pPr>
        <w:jc w:val="both"/>
        <w:rPr>
          <w:rFonts w:ascii="Arial" w:hAnsi="Arial" w:cs="Arial"/>
          <w:b/>
          <w:bCs/>
        </w:rPr>
      </w:pPr>
    </w:p>
    <w:p w14:paraId="4E9EAE8C" w14:textId="16D2EC7A" w:rsidR="00622888" w:rsidRDefault="00622888" w:rsidP="00622888">
      <w:pPr>
        <w:jc w:val="both"/>
        <w:rPr>
          <w:rFonts w:ascii="Arial" w:hAnsi="Arial" w:cs="Arial"/>
          <w:b/>
          <w:bCs/>
        </w:rPr>
      </w:pPr>
    </w:p>
    <w:p w14:paraId="31EE0F77" w14:textId="77777777" w:rsidR="00527A9D" w:rsidRDefault="00527A9D" w:rsidP="00622888">
      <w:pPr>
        <w:jc w:val="both"/>
        <w:rPr>
          <w:rFonts w:ascii="Arial" w:hAnsi="Arial" w:cs="Arial"/>
          <w:b/>
          <w:bCs/>
        </w:rPr>
      </w:pPr>
    </w:p>
    <w:p w14:paraId="266B9DE6" w14:textId="45D48C93" w:rsidR="00527A9D" w:rsidRDefault="00527A9D" w:rsidP="00622888">
      <w:pPr>
        <w:jc w:val="both"/>
        <w:rPr>
          <w:rFonts w:ascii="Arial" w:hAnsi="Arial" w:cs="Arial"/>
          <w:b/>
          <w:bCs/>
        </w:rPr>
      </w:pPr>
    </w:p>
    <w:p w14:paraId="2E0A914E" w14:textId="54E6E7DE" w:rsidR="00622888" w:rsidRDefault="00622888" w:rsidP="00622888">
      <w:pPr>
        <w:jc w:val="both"/>
        <w:rPr>
          <w:rFonts w:ascii="Arial" w:hAnsi="Arial" w:cs="Arial"/>
          <w:b/>
          <w:bCs/>
        </w:rPr>
      </w:pPr>
    </w:p>
    <w:p w14:paraId="105B140D" w14:textId="2A0ED8EE" w:rsidR="0078658B" w:rsidRDefault="0078658B" w:rsidP="00622888">
      <w:pPr>
        <w:jc w:val="both"/>
        <w:rPr>
          <w:rFonts w:ascii="Arial" w:hAnsi="Arial" w:cs="Arial"/>
          <w:b/>
          <w:bCs/>
        </w:rPr>
      </w:pPr>
    </w:p>
    <w:p w14:paraId="2DAE1D08" w14:textId="0837F308" w:rsidR="00622888" w:rsidRPr="00367413" w:rsidRDefault="00622888" w:rsidP="00622888">
      <w:pPr>
        <w:pStyle w:val="Prrafodelista"/>
        <w:numPr>
          <w:ilvl w:val="0"/>
          <w:numId w:val="1"/>
        </w:numPr>
        <w:ind w:left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A6198">
        <w:rPr>
          <w:rFonts w:ascii="Arial" w:hAnsi="Arial" w:cs="Arial"/>
          <w:b/>
          <w:sz w:val="28"/>
          <w:szCs w:val="28"/>
          <w:u w:val="single"/>
        </w:rPr>
        <w:t>Aclaración sobre los archivos que se deben adjuntar</w:t>
      </w:r>
      <w:r w:rsidRPr="007B43B8">
        <w:rPr>
          <w:rFonts w:ascii="Arial" w:hAnsi="Arial" w:cs="Arial"/>
          <w:b/>
          <w:sz w:val="28"/>
          <w:szCs w:val="28"/>
        </w:rPr>
        <w:t>:</w:t>
      </w:r>
    </w:p>
    <w:p w14:paraId="0E3E33B0" w14:textId="77777777" w:rsidR="00622888" w:rsidRPr="005E420E" w:rsidRDefault="00622888" w:rsidP="00622888">
      <w:pPr>
        <w:pStyle w:val="Prrafodelista"/>
        <w:jc w:val="both"/>
        <w:rPr>
          <w:rFonts w:ascii="Arial" w:hAnsi="Arial" w:cs="Arial"/>
          <w:b/>
          <w:u w:val="single"/>
        </w:rPr>
      </w:pPr>
    </w:p>
    <w:p w14:paraId="6D430369" w14:textId="6EDB0EBB" w:rsidR="00095304" w:rsidRPr="005E420E" w:rsidRDefault="00095304" w:rsidP="00C3244F">
      <w:pPr>
        <w:ind w:left="360"/>
        <w:jc w:val="both"/>
        <w:rPr>
          <w:rFonts w:ascii="Arial" w:hAnsi="Arial" w:cs="Arial"/>
        </w:rPr>
      </w:pPr>
      <w:r w:rsidRPr="005E420E">
        <w:rPr>
          <w:rFonts w:ascii="Arial" w:hAnsi="Arial" w:cs="Arial"/>
        </w:rPr>
        <w:t>Documentación a presentar:</w:t>
      </w:r>
    </w:p>
    <w:p w14:paraId="3EE6CA81" w14:textId="6B8CB757" w:rsidR="00095304" w:rsidRPr="005E420E" w:rsidRDefault="00095304" w:rsidP="005E420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5E420E">
        <w:rPr>
          <w:rFonts w:ascii="Arial" w:hAnsi="Arial" w:cs="Arial"/>
        </w:rPr>
        <w:t xml:space="preserve">Formulario de solicitud completo </w:t>
      </w:r>
      <w:r w:rsidR="00685B46" w:rsidRPr="005E420E">
        <w:rPr>
          <w:rFonts w:ascii="Arial" w:hAnsi="Arial" w:cs="Arial"/>
        </w:rPr>
        <w:t xml:space="preserve">en formato digital. Dicha planilla no deberá alterarse y sólo puede ingresarse información en las celdas habilitadas </w:t>
      </w:r>
      <w:r w:rsidRPr="005E420E">
        <w:rPr>
          <w:rFonts w:ascii="Arial" w:hAnsi="Arial" w:cs="Arial"/>
          <w:color w:val="EE0000"/>
        </w:rPr>
        <w:t>*</w:t>
      </w:r>
    </w:p>
    <w:p w14:paraId="2DF851AC" w14:textId="72A5D6AB" w:rsidR="00685B46" w:rsidRPr="005E420E" w:rsidRDefault="00685B46" w:rsidP="005E420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es-AR"/>
        </w:rPr>
      </w:pPr>
      <w:r w:rsidRPr="005E420E">
        <w:rPr>
          <w:rFonts w:ascii="Arial" w:hAnsi="Arial" w:cs="Arial"/>
          <w:color w:val="000000"/>
          <w:lang w:eastAsia="es-AR"/>
        </w:rPr>
        <w:t xml:space="preserve">Carátula impresa, firmada y escaneada. Dicha carátula debe corresponderse con el formulario en formato digital y el código de verificación debe ser el mismo. No se admitirán presentaciones en las que dicha información no coincida o no se encuentren firmadas. </w:t>
      </w:r>
      <w:r w:rsidR="00563A81" w:rsidRPr="00563A81">
        <w:rPr>
          <w:rFonts w:ascii="Arial" w:hAnsi="Arial" w:cs="Arial"/>
          <w:color w:val="000000"/>
          <w:lang w:val="es-AR" w:eastAsia="es-AR"/>
        </w:rPr>
        <w:t>(imprimir pdf para adjuntar en tamaño A4)</w:t>
      </w:r>
      <w:r w:rsidR="00563A81">
        <w:rPr>
          <w:rFonts w:ascii="Arial" w:hAnsi="Arial" w:cs="Arial"/>
          <w:color w:val="000000"/>
          <w:lang w:val="es-AR" w:eastAsia="es-AR"/>
        </w:rPr>
        <w:t xml:space="preserve"> </w:t>
      </w:r>
      <w:r w:rsidRPr="005E420E">
        <w:rPr>
          <w:rFonts w:ascii="Arial" w:hAnsi="Arial" w:cs="Arial"/>
          <w:color w:val="EE0000"/>
          <w:lang w:eastAsia="es-AR"/>
        </w:rPr>
        <w:t>*</w:t>
      </w:r>
    </w:p>
    <w:p w14:paraId="77D4D6BF" w14:textId="755AEBA6" w:rsidR="00685B46" w:rsidRPr="005E420E" w:rsidRDefault="00685B46" w:rsidP="005E420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es-AR"/>
        </w:rPr>
      </w:pPr>
      <w:r w:rsidRPr="005E420E">
        <w:rPr>
          <w:rFonts w:ascii="Arial" w:hAnsi="Arial" w:cs="Arial"/>
          <w:color w:val="000000"/>
          <w:lang w:eastAsia="es-AR"/>
        </w:rPr>
        <w:t xml:space="preserve">Declaraciones juradas </w:t>
      </w:r>
      <w:r w:rsidR="005E420E">
        <w:rPr>
          <w:rFonts w:ascii="Arial" w:hAnsi="Arial" w:cs="Arial"/>
          <w:color w:val="000000"/>
          <w:lang w:eastAsia="es-AR"/>
        </w:rPr>
        <w:t>(Se encuentran como punto 6 del formulario de solicitud)</w:t>
      </w:r>
      <w:r w:rsidRPr="005E420E">
        <w:rPr>
          <w:rFonts w:ascii="Arial" w:hAnsi="Arial" w:cs="Arial"/>
          <w:color w:val="EE0000"/>
          <w:lang w:eastAsia="es-AR"/>
        </w:rPr>
        <w:t>*</w:t>
      </w:r>
    </w:p>
    <w:p w14:paraId="36F39E57" w14:textId="6FA5138A" w:rsidR="00095304" w:rsidRPr="005E420E" w:rsidRDefault="00095304" w:rsidP="005E420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5E420E">
        <w:rPr>
          <w:rFonts w:ascii="Arial" w:hAnsi="Arial" w:cs="Arial"/>
        </w:rPr>
        <w:t xml:space="preserve">Currículum </w:t>
      </w:r>
      <w:r w:rsidR="00685B46" w:rsidRPr="005E420E">
        <w:rPr>
          <w:rFonts w:ascii="Arial" w:hAnsi="Arial" w:cs="Arial"/>
        </w:rPr>
        <w:t>vitae del o la solicitante</w:t>
      </w:r>
      <w:r w:rsidR="005E420E">
        <w:rPr>
          <w:rFonts w:ascii="Arial" w:hAnsi="Arial" w:cs="Arial"/>
        </w:rPr>
        <w:t>.</w:t>
      </w:r>
      <w:r w:rsidR="00685B46" w:rsidRPr="005E420E">
        <w:rPr>
          <w:rFonts w:ascii="Arial" w:hAnsi="Arial" w:cs="Arial"/>
        </w:rPr>
        <w:t xml:space="preserve"> </w:t>
      </w:r>
      <w:r w:rsidRPr="005E420E">
        <w:rPr>
          <w:rFonts w:ascii="Arial" w:hAnsi="Arial" w:cs="Arial"/>
          <w:color w:val="EE0000"/>
        </w:rPr>
        <w:t>*</w:t>
      </w:r>
    </w:p>
    <w:p w14:paraId="3B0E4387" w14:textId="37AC7F86" w:rsidR="00095304" w:rsidRPr="005E420E" w:rsidRDefault="00095304" w:rsidP="005E420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5E420E">
        <w:rPr>
          <w:rFonts w:ascii="Arial" w:hAnsi="Arial" w:cs="Arial"/>
        </w:rPr>
        <w:t xml:space="preserve">Constancia de CUIL del </w:t>
      </w:r>
      <w:r w:rsidR="005E420E">
        <w:rPr>
          <w:rFonts w:ascii="Arial" w:hAnsi="Arial" w:cs="Arial"/>
        </w:rPr>
        <w:t>o la solicitante de la presentación.</w:t>
      </w:r>
      <w:r w:rsidR="00C3244F" w:rsidRPr="005E420E">
        <w:rPr>
          <w:rFonts w:ascii="Arial" w:hAnsi="Arial" w:cs="Arial"/>
        </w:rPr>
        <w:t xml:space="preserve"> </w:t>
      </w:r>
      <w:r w:rsidRPr="005E420E">
        <w:rPr>
          <w:rFonts w:ascii="Arial" w:hAnsi="Arial" w:cs="Arial"/>
          <w:color w:val="EE0000"/>
        </w:rPr>
        <w:t>*</w:t>
      </w:r>
    </w:p>
    <w:p w14:paraId="3C074F20" w14:textId="77777777" w:rsidR="00E0581A" w:rsidRPr="005E420E" w:rsidRDefault="00E0581A" w:rsidP="007C7F66">
      <w:pPr>
        <w:pStyle w:val="Prrafodelista"/>
        <w:ind w:left="0"/>
        <w:jc w:val="both"/>
        <w:rPr>
          <w:rFonts w:ascii="Arial" w:hAnsi="Arial" w:cs="Arial"/>
        </w:rPr>
      </w:pPr>
    </w:p>
    <w:p w14:paraId="60BFE9AD" w14:textId="6BEAA397" w:rsidR="007C7F66" w:rsidRDefault="009309B8" w:rsidP="007C7F66">
      <w:pPr>
        <w:pStyle w:val="Prrafodelista"/>
        <w:ind w:left="0"/>
        <w:jc w:val="both"/>
        <w:rPr>
          <w:rFonts w:ascii="Arial" w:hAnsi="Arial" w:cs="Arial"/>
        </w:rPr>
      </w:pPr>
      <w:r w:rsidRPr="009309B8">
        <w:rPr>
          <w:rFonts w:ascii="Arial" w:hAnsi="Arial" w:cs="Arial"/>
          <w:b/>
          <w:bCs/>
          <w:color w:val="FF0000"/>
          <w:sz w:val="32"/>
          <w:szCs w:val="32"/>
        </w:rPr>
        <w:t xml:space="preserve">* </w:t>
      </w:r>
      <w:r w:rsidR="007C7F66">
        <w:rPr>
          <w:rFonts w:ascii="Arial" w:hAnsi="Arial" w:cs="Arial"/>
        </w:rPr>
        <w:t xml:space="preserve"> </w:t>
      </w:r>
      <w:r w:rsidR="00095304">
        <w:rPr>
          <w:rFonts w:ascii="Arial" w:hAnsi="Arial" w:cs="Arial"/>
        </w:rPr>
        <w:t>L</w:t>
      </w:r>
      <w:r w:rsidR="007C7F66">
        <w:rPr>
          <w:rFonts w:ascii="Arial" w:hAnsi="Arial" w:cs="Arial"/>
        </w:rPr>
        <w:t xml:space="preserve">os señalados son adjuntos obligatorios y el sistema no les permitirá enviar la presentación si se encuentran vacíos. </w:t>
      </w:r>
    </w:p>
    <w:p w14:paraId="632524BA" w14:textId="4A901FB2" w:rsidR="00E0581A" w:rsidRDefault="00E0581A" w:rsidP="007C7F66">
      <w:pPr>
        <w:pStyle w:val="Prrafodelista"/>
        <w:ind w:left="0"/>
        <w:jc w:val="both"/>
        <w:rPr>
          <w:rFonts w:ascii="Arial" w:hAnsi="Arial" w:cs="Arial"/>
        </w:rPr>
      </w:pPr>
    </w:p>
    <w:p w14:paraId="6E911CA4" w14:textId="77777777" w:rsidR="00685B46" w:rsidRDefault="00685B46" w:rsidP="007C7F66">
      <w:pPr>
        <w:pStyle w:val="Prrafodelista"/>
        <w:ind w:left="0"/>
        <w:jc w:val="both"/>
        <w:rPr>
          <w:rFonts w:ascii="Arial" w:hAnsi="Arial" w:cs="Arial"/>
        </w:rPr>
      </w:pPr>
    </w:p>
    <w:p w14:paraId="6CE06DE1" w14:textId="719169E6" w:rsidR="00622888" w:rsidRPr="00DA6198" w:rsidRDefault="00622888" w:rsidP="00622888">
      <w:pPr>
        <w:pStyle w:val="Prrafodelista"/>
        <w:numPr>
          <w:ilvl w:val="0"/>
          <w:numId w:val="1"/>
        </w:numPr>
        <w:ind w:left="284"/>
        <w:rPr>
          <w:rFonts w:ascii="Arial" w:hAnsi="Arial" w:cs="Arial"/>
          <w:b/>
          <w:sz w:val="24"/>
          <w:szCs w:val="24"/>
          <w:u w:val="single"/>
        </w:rPr>
      </w:pPr>
      <w:bookmarkStart w:id="1" w:name="_Hlk103602411"/>
      <w:r w:rsidRPr="00DA6198">
        <w:rPr>
          <w:rFonts w:ascii="Arial" w:hAnsi="Arial" w:cs="Arial"/>
          <w:b/>
          <w:sz w:val="28"/>
          <w:szCs w:val="28"/>
          <w:u w:val="single"/>
        </w:rPr>
        <w:t>Creación de USUARIO y CONTRASEÑA en SIGEVA-CIC</w:t>
      </w:r>
    </w:p>
    <w:p w14:paraId="78E42FD2" w14:textId="72BBB98E" w:rsidR="00622888" w:rsidRPr="00732B30" w:rsidRDefault="00622888" w:rsidP="00622888">
      <w:pPr>
        <w:pStyle w:val="Prrafodelista"/>
        <w:ind w:left="284"/>
        <w:rPr>
          <w:rFonts w:ascii="Arial" w:hAnsi="Arial" w:cs="Arial"/>
          <w:b/>
          <w:sz w:val="24"/>
          <w:szCs w:val="24"/>
          <w:u w:val="single"/>
        </w:rPr>
      </w:pPr>
    </w:p>
    <w:p w14:paraId="789B5499" w14:textId="2E384800" w:rsidR="00732B30" w:rsidRPr="00732B30" w:rsidRDefault="00732B30" w:rsidP="00622888">
      <w:pPr>
        <w:pStyle w:val="Prrafodelista"/>
        <w:ind w:left="284"/>
        <w:rPr>
          <w:rFonts w:ascii="Arial" w:hAnsi="Arial" w:cs="Arial"/>
          <w:b/>
          <w:sz w:val="24"/>
          <w:szCs w:val="24"/>
          <w:u w:val="single"/>
        </w:rPr>
      </w:pPr>
    </w:p>
    <w:p w14:paraId="650B7875" w14:textId="474CDB09" w:rsidR="00622888" w:rsidRPr="00732B30" w:rsidRDefault="00622888" w:rsidP="00732B30">
      <w:pPr>
        <w:pStyle w:val="Prrafodelista"/>
        <w:numPr>
          <w:ilvl w:val="0"/>
          <w:numId w:val="8"/>
        </w:numPr>
        <w:spacing w:after="0"/>
        <w:jc w:val="both"/>
        <w:rPr>
          <w:rStyle w:val="Hipervnculo"/>
          <w:rFonts w:ascii="Arial" w:hAnsi="Arial" w:cs="Arial"/>
          <w:color w:val="auto"/>
          <w:u w:val="none"/>
        </w:rPr>
      </w:pPr>
      <w:r w:rsidRPr="00732B30">
        <w:rPr>
          <w:rFonts w:ascii="Arial" w:hAnsi="Arial" w:cs="Arial"/>
        </w:rPr>
        <w:t xml:space="preserve">Ingresar a </w:t>
      </w:r>
      <w:hyperlink r:id="rId13" w:history="1">
        <w:r w:rsidRPr="00732B30">
          <w:rPr>
            <w:rStyle w:val="Hipervnculo"/>
            <w:rFonts w:ascii="Arial" w:hAnsi="Arial" w:cs="Arial"/>
            <w:color w:val="auto"/>
          </w:rPr>
          <w:t>https://cic.sigeva.gob.ar/</w:t>
        </w:r>
      </w:hyperlink>
      <w:r w:rsidRPr="00732B30">
        <w:rPr>
          <w:rStyle w:val="Hipervnculo"/>
          <w:rFonts w:ascii="Arial" w:hAnsi="Arial" w:cs="Arial"/>
          <w:color w:val="auto"/>
        </w:rPr>
        <w:t xml:space="preserve">  </w:t>
      </w:r>
    </w:p>
    <w:p w14:paraId="0419135F" w14:textId="0AC66C56" w:rsidR="00622888" w:rsidRPr="00732B30" w:rsidRDefault="00622888" w:rsidP="00622888">
      <w:pPr>
        <w:pStyle w:val="Prrafodelista"/>
        <w:spacing w:after="0"/>
        <w:jc w:val="both"/>
        <w:rPr>
          <w:rFonts w:ascii="Arial" w:hAnsi="Arial" w:cs="Arial"/>
        </w:rPr>
      </w:pPr>
    </w:p>
    <w:p w14:paraId="5108E872" w14:textId="2EC592A0" w:rsidR="00622888" w:rsidRPr="00732B30" w:rsidRDefault="00622888" w:rsidP="00732B30">
      <w:pPr>
        <w:pStyle w:val="Default"/>
        <w:numPr>
          <w:ilvl w:val="0"/>
          <w:numId w:val="8"/>
        </w:numPr>
        <w:spacing w:line="276" w:lineRule="auto"/>
        <w:jc w:val="both"/>
        <w:rPr>
          <w:color w:val="auto"/>
          <w:sz w:val="22"/>
          <w:szCs w:val="22"/>
        </w:rPr>
      </w:pPr>
      <w:r w:rsidRPr="00732B30">
        <w:rPr>
          <w:color w:val="auto"/>
          <w:sz w:val="22"/>
          <w:szCs w:val="22"/>
        </w:rPr>
        <w:t xml:space="preserve">Para acceder a este sistema se requiere disponer de una PC con conexión a Internet y un navegador de Internet (Chrome, Firefox, etc.) </w:t>
      </w:r>
    </w:p>
    <w:p w14:paraId="5DCA3B73" w14:textId="2D5863E9" w:rsidR="00622888" w:rsidRPr="00732B30" w:rsidRDefault="00736254" w:rsidP="0062288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2F2D00">
        <w:rPr>
          <w:b/>
          <w:noProof/>
          <w:u w:val="single"/>
          <w:lang w:eastAsia="es-ES"/>
        </w:rPr>
        <w:drawing>
          <wp:anchor distT="0" distB="0" distL="114300" distR="114300" simplePos="0" relativeHeight="251659264" behindDoc="1" locked="0" layoutInCell="1" allowOverlap="1" wp14:anchorId="20D07FAC" wp14:editId="787AC3D5">
            <wp:simplePos x="0" y="0"/>
            <wp:positionH relativeFrom="page">
              <wp:posOffset>2994660</wp:posOffset>
            </wp:positionH>
            <wp:positionV relativeFrom="paragraph">
              <wp:posOffset>89535</wp:posOffset>
            </wp:positionV>
            <wp:extent cx="856800" cy="370800"/>
            <wp:effectExtent l="0" t="0" r="635" b="0"/>
            <wp:wrapTight wrapText="bothSides">
              <wp:wrapPolygon edited="0">
                <wp:start x="0" y="0"/>
                <wp:lineTo x="0" y="20007"/>
                <wp:lineTo x="21136" y="20007"/>
                <wp:lineTo x="21136" y="0"/>
                <wp:lineTo x="0" y="0"/>
              </wp:wrapPolygon>
            </wp:wrapTight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800" cy="3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7830B" w14:textId="236D2605" w:rsidR="00622888" w:rsidRPr="00732B30" w:rsidRDefault="00622888" w:rsidP="00732B30">
      <w:pPr>
        <w:pStyle w:val="Default"/>
        <w:numPr>
          <w:ilvl w:val="0"/>
          <w:numId w:val="8"/>
        </w:numPr>
        <w:spacing w:line="276" w:lineRule="auto"/>
        <w:jc w:val="both"/>
        <w:rPr>
          <w:color w:val="auto"/>
          <w:sz w:val="22"/>
          <w:szCs w:val="22"/>
        </w:rPr>
      </w:pPr>
      <w:r w:rsidRPr="00732B30">
        <w:rPr>
          <w:color w:val="auto"/>
          <w:sz w:val="22"/>
          <w:szCs w:val="22"/>
        </w:rPr>
        <w:t xml:space="preserve">Hacer clic en el botón  </w:t>
      </w:r>
      <w:r w:rsidR="00736254">
        <w:rPr>
          <w:color w:val="auto"/>
          <w:sz w:val="22"/>
          <w:szCs w:val="22"/>
        </w:rPr>
        <w:t xml:space="preserve"> </w:t>
      </w:r>
    </w:p>
    <w:p w14:paraId="624B15C9" w14:textId="35717BB0" w:rsidR="00622888" w:rsidRPr="00732B30" w:rsidRDefault="00622888" w:rsidP="00622888">
      <w:pPr>
        <w:pStyle w:val="Prrafodelista"/>
      </w:pPr>
    </w:p>
    <w:p w14:paraId="01174854" w14:textId="19DF2951" w:rsidR="00F11996" w:rsidRPr="00F11996" w:rsidRDefault="00622888" w:rsidP="00A96679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F11996">
        <w:rPr>
          <w:rFonts w:ascii="Arial" w:hAnsi="Arial" w:cs="Arial"/>
        </w:rPr>
        <w:t xml:space="preserve">Completar campos requeridos. </w:t>
      </w:r>
    </w:p>
    <w:p w14:paraId="087457CD" w14:textId="77777777" w:rsidR="00F11996" w:rsidRPr="00732B30" w:rsidRDefault="00F11996" w:rsidP="00A96679">
      <w:pPr>
        <w:pStyle w:val="Prrafodelista"/>
        <w:tabs>
          <w:tab w:val="left" w:pos="3408"/>
        </w:tabs>
        <w:rPr>
          <w:rFonts w:ascii="Arial" w:hAnsi="Arial" w:cs="Arial"/>
        </w:rPr>
      </w:pPr>
    </w:p>
    <w:p w14:paraId="17B17B05" w14:textId="3F78DD49" w:rsidR="00622888" w:rsidRPr="00732B30" w:rsidRDefault="00622888" w:rsidP="00732B30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732B30">
        <w:rPr>
          <w:rFonts w:ascii="Arial" w:hAnsi="Arial" w:cs="Arial"/>
        </w:rPr>
        <w:t>Controle que esté bien escrito el correo electrónico, ya que a ese mail le llegará la contraseña temporal con la que deberá ingresar junto al nombre de usuario que haya elegido.</w:t>
      </w:r>
    </w:p>
    <w:p w14:paraId="0EC9261E" w14:textId="5F7CAC8C" w:rsidR="00622888" w:rsidRPr="00732B30" w:rsidRDefault="00622888" w:rsidP="00622888">
      <w:pPr>
        <w:pStyle w:val="Prrafodelista"/>
        <w:rPr>
          <w:rFonts w:ascii="Arial" w:hAnsi="Arial" w:cs="Arial"/>
        </w:rPr>
      </w:pPr>
    </w:p>
    <w:p w14:paraId="55C80252" w14:textId="609B4EEB" w:rsidR="00622888" w:rsidRPr="00732B30" w:rsidRDefault="00622888" w:rsidP="00732B30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732B30">
        <w:rPr>
          <w:rFonts w:ascii="Arial" w:hAnsi="Arial" w:cs="Arial"/>
        </w:rPr>
        <w:t xml:space="preserve">Deberá poner ese usuario y esa clave temporal para loguearse al sistema SIGEVA CIC, luego le pedirá cambiarla por otra contraseña. </w:t>
      </w:r>
    </w:p>
    <w:p w14:paraId="750DF12E" w14:textId="741969FF" w:rsidR="00622888" w:rsidRPr="00732B30" w:rsidRDefault="00622888" w:rsidP="00622888">
      <w:pPr>
        <w:pStyle w:val="Prrafodelista"/>
        <w:rPr>
          <w:rFonts w:ascii="Arial" w:hAnsi="Arial" w:cs="Arial"/>
        </w:rPr>
      </w:pPr>
    </w:p>
    <w:p w14:paraId="6CC116EA" w14:textId="39A54F28" w:rsidR="003E5A14" w:rsidRDefault="00622888" w:rsidP="00622888">
      <w:pPr>
        <w:pStyle w:val="Prrafodelista"/>
        <w:numPr>
          <w:ilvl w:val="0"/>
          <w:numId w:val="8"/>
        </w:numPr>
        <w:jc w:val="both"/>
      </w:pPr>
      <w:r w:rsidRPr="00A96679">
        <w:rPr>
          <w:rFonts w:ascii="Arial" w:hAnsi="Arial" w:cs="Arial"/>
        </w:rPr>
        <w:t>Si UD. ya posee un usuario en SIGEVA CONICET y quiere importar desde ahí los datos a SIGEVA CIC, puede hacerlo. El siguiente link es un instructivo para poder importar los datos</w:t>
      </w:r>
      <w:r w:rsidR="00732B30" w:rsidRPr="00A96679">
        <w:rPr>
          <w:rFonts w:ascii="Arial" w:hAnsi="Arial" w:cs="Arial"/>
        </w:rPr>
        <w:t xml:space="preserve">: </w:t>
      </w:r>
      <w:hyperlink r:id="rId15" w:history="1">
        <w:r w:rsidR="00732B30" w:rsidRPr="00A96679">
          <w:rPr>
            <w:rStyle w:val="Hipervnculo"/>
            <w:rFonts w:ascii="Arial" w:hAnsi="Arial" w:cs="Arial"/>
          </w:rPr>
          <w:t>https://sigeva.conicet.gov.ar/wp-content/uploads/2012/10/SIGEVA-Guia-de-Sincronizacion_v2.pdf</w:t>
        </w:r>
      </w:hyperlink>
      <w:bookmarkEnd w:id="1"/>
    </w:p>
    <w:p w14:paraId="46990ED6" w14:textId="77777777" w:rsidR="00401E69" w:rsidRPr="003E5A14" w:rsidRDefault="00C551C2" w:rsidP="00622888">
      <w:pPr>
        <w:tabs>
          <w:tab w:val="left" w:pos="7530"/>
        </w:tabs>
      </w:pPr>
      <w:r>
        <w:tab/>
      </w:r>
    </w:p>
    <w:sectPr w:rsidR="00401E69" w:rsidRPr="003E5A14" w:rsidSect="00EA1A48">
      <w:headerReference w:type="default" r:id="rId16"/>
      <w:footerReference w:type="default" r:id="rId17"/>
      <w:pgSz w:w="11907" w:h="16839" w:code="9"/>
      <w:pgMar w:top="180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4A2D8" w14:textId="77777777" w:rsidR="00A369F9" w:rsidRDefault="00A369F9" w:rsidP="005864D0">
      <w:pPr>
        <w:spacing w:after="0" w:line="240" w:lineRule="auto"/>
      </w:pPr>
      <w:r>
        <w:separator/>
      </w:r>
    </w:p>
  </w:endnote>
  <w:endnote w:type="continuationSeparator" w:id="0">
    <w:p w14:paraId="177E4C2F" w14:textId="77777777" w:rsidR="00A369F9" w:rsidRDefault="00A369F9" w:rsidP="00586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SemiBold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 Medium">
    <w:altName w:val="Calibri"/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14D4" w14:textId="51EF865C" w:rsidR="00DA034D" w:rsidRDefault="00DA034D">
    <w:pPr>
      <w:pStyle w:val="Piedepgina"/>
      <w:jc w:val="right"/>
    </w:pPr>
  </w:p>
  <w:p w14:paraId="7281611F" w14:textId="160352D1" w:rsidR="00DA034D" w:rsidRPr="00DA034D" w:rsidRDefault="00DA034D" w:rsidP="00DA034D">
    <w:pPr>
      <w:pStyle w:val="Piedepgina"/>
      <w:jc w:val="center"/>
      <w:rPr>
        <w:sz w:val="20"/>
        <w:szCs w:val="20"/>
      </w:rPr>
    </w:pPr>
    <w:r w:rsidRPr="00DA034D">
      <w:rPr>
        <w:sz w:val="20"/>
        <w:szCs w:val="20"/>
      </w:rPr>
      <w:t xml:space="preserve">Instructivo SIGEVA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1D89" w14:textId="77777777" w:rsidR="00A369F9" w:rsidRDefault="00A369F9" w:rsidP="005864D0">
      <w:pPr>
        <w:spacing w:after="0" w:line="240" w:lineRule="auto"/>
      </w:pPr>
      <w:r>
        <w:separator/>
      </w:r>
    </w:p>
  </w:footnote>
  <w:footnote w:type="continuationSeparator" w:id="0">
    <w:p w14:paraId="3A0DA75B" w14:textId="77777777" w:rsidR="00A369F9" w:rsidRDefault="00A369F9" w:rsidP="00586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0F14" w14:textId="77777777" w:rsidR="005E420E" w:rsidRPr="005E420E" w:rsidRDefault="005E420E" w:rsidP="005E42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53"/>
      </w:tabs>
      <w:spacing w:after="0" w:line="240" w:lineRule="auto"/>
      <w:rPr>
        <w:rFonts w:ascii="Encode Sans Medium" w:eastAsia="Encode Sans Medium" w:hAnsi="Encode Sans Medium" w:cs="Encode Sans Medium"/>
        <w:color w:val="595959"/>
        <w:sz w:val="16"/>
        <w:szCs w:val="16"/>
      </w:rPr>
    </w:pPr>
    <w:r w:rsidRPr="005E420E">
      <w:rPr>
        <w:rFonts w:ascii="Encode Sans SemiBold" w:eastAsia="Encode Sans SemiBold" w:hAnsi="Encode Sans SemiBold" w:cs="Encode Sans SemiBold"/>
        <w:color w:val="595959"/>
        <w:sz w:val="16"/>
        <w:szCs w:val="16"/>
      </w:rPr>
      <w:t>2026 •</w:t>
    </w:r>
    <w:r w:rsidRPr="005E420E">
      <w:rPr>
        <w:rFonts w:ascii="Encode Sans Medium" w:eastAsia="Encode Sans Medium" w:hAnsi="Encode Sans Medium" w:cs="Encode Sans Medium"/>
        <w:color w:val="595959"/>
        <w:sz w:val="16"/>
        <w:szCs w:val="16"/>
      </w:rPr>
      <w:t xml:space="preserve"> “Año de los Derechos Humanos por la Memoria, la Verdad y la Justicia. A 50 años de la última Dictadura cívico militar”</w:t>
    </w:r>
  </w:p>
  <w:p w14:paraId="114D1F93" w14:textId="0E0FB731" w:rsidR="005864D0" w:rsidRDefault="00A96679" w:rsidP="00A96679">
    <w:pPr>
      <w:pStyle w:val="Encabezado"/>
      <w:tabs>
        <w:tab w:val="left" w:pos="493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2018"/>
    <w:multiLevelType w:val="hybridMultilevel"/>
    <w:tmpl w:val="E2706A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92F48"/>
    <w:multiLevelType w:val="hybridMultilevel"/>
    <w:tmpl w:val="7EF854BC"/>
    <w:lvl w:ilvl="0" w:tplc="1C42515E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D31AC"/>
    <w:multiLevelType w:val="multilevel"/>
    <w:tmpl w:val="A95E2A8C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816971"/>
    <w:multiLevelType w:val="hybridMultilevel"/>
    <w:tmpl w:val="DDFA7B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2467D"/>
    <w:multiLevelType w:val="hybridMultilevel"/>
    <w:tmpl w:val="E0B2D0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42318"/>
    <w:multiLevelType w:val="hybridMultilevel"/>
    <w:tmpl w:val="F6EED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165E1"/>
    <w:multiLevelType w:val="hybridMultilevel"/>
    <w:tmpl w:val="115EC22A"/>
    <w:lvl w:ilvl="0" w:tplc="7E5C0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30D44"/>
    <w:multiLevelType w:val="hybridMultilevel"/>
    <w:tmpl w:val="FB5EE4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13EE1"/>
    <w:multiLevelType w:val="hybridMultilevel"/>
    <w:tmpl w:val="C54C7092"/>
    <w:lvl w:ilvl="0" w:tplc="328EDF06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214839">
    <w:abstractNumId w:val="6"/>
  </w:num>
  <w:num w:numId="2" w16cid:durableId="178087904">
    <w:abstractNumId w:val="1"/>
  </w:num>
  <w:num w:numId="3" w16cid:durableId="339703212">
    <w:abstractNumId w:val="7"/>
  </w:num>
  <w:num w:numId="4" w16cid:durableId="925727561">
    <w:abstractNumId w:val="3"/>
  </w:num>
  <w:num w:numId="5" w16cid:durableId="296032357">
    <w:abstractNumId w:val="4"/>
  </w:num>
  <w:num w:numId="6" w16cid:durableId="8803864">
    <w:abstractNumId w:val="8"/>
  </w:num>
  <w:num w:numId="7" w16cid:durableId="570652293">
    <w:abstractNumId w:val="0"/>
  </w:num>
  <w:num w:numId="8" w16cid:durableId="1949462689">
    <w:abstractNumId w:val="5"/>
  </w:num>
  <w:num w:numId="9" w16cid:durableId="1398438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D0"/>
    <w:rsid w:val="00006317"/>
    <w:rsid w:val="00033F0A"/>
    <w:rsid w:val="00035784"/>
    <w:rsid w:val="00056D16"/>
    <w:rsid w:val="000625B2"/>
    <w:rsid w:val="000644DC"/>
    <w:rsid w:val="000810D4"/>
    <w:rsid w:val="00095304"/>
    <w:rsid w:val="000B0B61"/>
    <w:rsid w:val="00114F07"/>
    <w:rsid w:val="00135A8A"/>
    <w:rsid w:val="001755B3"/>
    <w:rsid w:val="002101B7"/>
    <w:rsid w:val="002210D5"/>
    <w:rsid w:val="0022773D"/>
    <w:rsid w:val="002320E8"/>
    <w:rsid w:val="00265CA5"/>
    <w:rsid w:val="00280C13"/>
    <w:rsid w:val="00295599"/>
    <w:rsid w:val="002E27D5"/>
    <w:rsid w:val="002E31F8"/>
    <w:rsid w:val="00352D4B"/>
    <w:rsid w:val="00360193"/>
    <w:rsid w:val="003603DC"/>
    <w:rsid w:val="00361546"/>
    <w:rsid w:val="003E5088"/>
    <w:rsid w:val="003E5A14"/>
    <w:rsid w:val="00401E69"/>
    <w:rsid w:val="00412F47"/>
    <w:rsid w:val="00413A26"/>
    <w:rsid w:val="00416437"/>
    <w:rsid w:val="00456C7B"/>
    <w:rsid w:val="00466A56"/>
    <w:rsid w:val="004A29AE"/>
    <w:rsid w:val="004A6FFD"/>
    <w:rsid w:val="004C75C0"/>
    <w:rsid w:val="00527A9D"/>
    <w:rsid w:val="00531B58"/>
    <w:rsid w:val="005557C2"/>
    <w:rsid w:val="00561ADE"/>
    <w:rsid w:val="00562820"/>
    <w:rsid w:val="00563A81"/>
    <w:rsid w:val="005864D0"/>
    <w:rsid w:val="00587E24"/>
    <w:rsid w:val="005A7B6F"/>
    <w:rsid w:val="005B5480"/>
    <w:rsid w:val="005C1C6D"/>
    <w:rsid w:val="005D5E0F"/>
    <w:rsid w:val="005E420E"/>
    <w:rsid w:val="005F009B"/>
    <w:rsid w:val="00621795"/>
    <w:rsid w:val="00622888"/>
    <w:rsid w:val="006307CB"/>
    <w:rsid w:val="006806D9"/>
    <w:rsid w:val="00684E09"/>
    <w:rsid w:val="00685B46"/>
    <w:rsid w:val="006C1FC0"/>
    <w:rsid w:val="006D162B"/>
    <w:rsid w:val="006D17E1"/>
    <w:rsid w:val="006E7ACA"/>
    <w:rsid w:val="00707394"/>
    <w:rsid w:val="00713A76"/>
    <w:rsid w:val="00716D92"/>
    <w:rsid w:val="00732B30"/>
    <w:rsid w:val="00736254"/>
    <w:rsid w:val="00743EE5"/>
    <w:rsid w:val="00745989"/>
    <w:rsid w:val="00774637"/>
    <w:rsid w:val="0078658B"/>
    <w:rsid w:val="00797FC0"/>
    <w:rsid w:val="007A29DA"/>
    <w:rsid w:val="007B5926"/>
    <w:rsid w:val="007C7315"/>
    <w:rsid w:val="007C7F66"/>
    <w:rsid w:val="007D2B2D"/>
    <w:rsid w:val="008151A9"/>
    <w:rsid w:val="00815927"/>
    <w:rsid w:val="008238A7"/>
    <w:rsid w:val="00824152"/>
    <w:rsid w:val="008315FA"/>
    <w:rsid w:val="00836789"/>
    <w:rsid w:val="00850493"/>
    <w:rsid w:val="00856412"/>
    <w:rsid w:val="00860A58"/>
    <w:rsid w:val="008847B0"/>
    <w:rsid w:val="008859E6"/>
    <w:rsid w:val="008A0E9C"/>
    <w:rsid w:val="008C18E2"/>
    <w:rsid w:val="008C223D"/>
    <w:rsid w:val="008C42F2"/>
    <w:rsid w:val="008C4428"/>
    <w:rsid w:val="008D5F2A"/>
    <w:rsid w:val="008E70FE"/>
    <w:rsid w:val="0091341E"/>
    <w:rsid w:val="00923BCB"/>
    <w:rsid w:val="009309B8"/>
    <w:rsid w:val="00934FA5"/>
    <w:rsid w:val="00970F4A"/>
    <w:rsid w:val="009D75F2"/>
    <w:rsid w:val="009E55D9"/>
    <w:rsid w:val="009F405C"/>
    <w:rsid w:val="00A00E35"/>
    <w:rsid w:val="00A26B89"/>
    <w:rsid w:val="00A33810"/>
    <w:rsid w:val="00A369F9"/>
    <w:rsid w:val="00A61979"/>
    <w:rsid w:val="00A81F76"/>
    <w:rsid w:val="00A96679"/>
    <w:rsid w:val="00AD1568"/>
    <w:rsid w:val="00AE4D5B"/>
    <w:rsid w:val="00AF4E20"/>
    <w:rsid w:val="00B0025D"/>
    <w:rsid w:val="00B25BBD"/>
    <w:rsid w:val="00B349A8"/>
    <w:rsid w:val="00B74447"/>
    <w:rsid w:val="00BB5C64"/>
    <w:rsid w:val="00BF7B52"/>
    <w:rsid w:val="00C3244F"/>
    <w:rsid w:val="00C47A50"/>
    <w:rsid w:val="00C551C2"/>
    <w:rsid w:val="00C553F7"/>
    <w:rsid w:val="00C57B14"/>
    <w:rsid w:val="00C60053"/>
    <w:rsid w:val="00C60130"/>
    <w:rsid w:val="00C74D0F"/>
    <w:rsid w:val="00C842E1"/>
    <w:rsid w:val="00C966B0"/>
    <w:rsid w:val="00CB0A0A"/>
    <w:rsid w:val="00CB31E4"/>
    <w:rsid w:val="00D02CCA"/>
    <w:rsid w:val="00D14F75"/>
    <w:rsid w:val="00D24AB0"/>
    <w:rsid w:val="00D46BA3"/>
    <w:rsid w:val="00DA034D"/>
    <w:rsid w:val="00DA4BD1"/>
    <w:rsid w:val="00DA5881"/>
    <w:rsid w:val="00DB10B8"/>
    <w:rsid w:val="00DD2159"/>
    <w:rsid w:val="00E00ED2"/>
    <w:rsid w:val="00E05646"/>
    <w:rsid w:val="00E0581A"/>
    <w:rsid w:val="00E10CBA"/>
    <w:rsid w:val="00E1323E"/>
    <w:rsid w:val="00E23BF6"/>
    <w:rsid w:val="00E23CF8"/>
    <w:rsid w:val="00E27FDC"/>
    <w:rsid w:val="00E605CB"/>
    <w:rsid w:val="00E62B06"/>
    <w:rsid w:val="00E73C5D"/>
    <w:rsid w:val="00EA1A48"/>
    <w:rsid w:val="00EE64EA"/>
    <w:rsid w:val="00EF0935"/>
    <w:rsid w:val="00F11996"/>
    <w:rsid w:val="00F12113"/>
    <w:rsid w:val="00F24F65"/>
    <w:rsid w:val="00F25B32"/>
    <w:rsid w:val="00F32EE7"/>
    <w:rsid w:val="00F358FB"/>
    <w:rsid w:val="00F37DDD"/>
    <w:rsid w:val="00F45D25"/>
    <w:rsid w:val="00F72F7C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FE45E"/>
  <w15:chartTrackingRefBased/>
  <w15:docId w15:val="{2E97D1D1-46C9-4A84-B296-A745965B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E6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64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864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864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64D0"/>
  </w:style>
  <w:style w:type="paragraph" w:styleId="Piedepgina">
    <w:name w:val="footer"/>
    <w:basedOn w:val="Normal"/>
    <w:link w:val="PiedepginaCar"/>
    <w:uiPriority w:val="99"/>
    <w:unhideWhenUsed/>
    <w:rsid w:val="005864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4D0"/>
  </w:style>
  <w:style w:type="character" w:styleId="Hipervnculo">
    <w:name w:val="Hyperlink"/>
    <w:uiPriority w:val="99"/>
    <w:unhideWhenUsed/>
    <w:rsid w:val="00622888"/>
    <w:rPr>
      <w:color w:val="0563C1"/>
      <w:u w:val="single"/>
    </w:rPr>
  </w:style>
  <w:style w:type="paragraph" w:customStyle="1" w:styleId="Default">
    <w:name w:val="Default"/>
    <w:rsid w:val="006228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Prrafodelista">
    <w:name w:val="List Paragraph"/>
    <w:basedOn w:val="Normal"/>
    <w:uiPriority w:val="34"/>
    <w:qFormat/>
    <w:rsid w:val="00622888"/>
    <w:pPr>
      <w:ind w:left="720"/>
      <w:contextualSpacing/>
    </w:pPr>
    <w:rPr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32B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6C7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c.sigeva.gob.ar/" TargetMode="External"/><Relationship Id="rId13" Type="http://schemas.openxmlformats.org/officeDocument/2006/relationships/hyperlink" Target="https://cic.sigeva.gob.a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sigeva.conicet.gov.ar/wp-content/uploads/2012/10/SIGEVA-Guia-de-Sincronizacion_v2.pdf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BB544-14B7-4369-8357-5EB51EDD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Links>
    <vt:vector size="18" baseType="variant">
      <vt:variant>
        <vt:i4>393339</vt:i4>
      </vt:variant>
      <vt:variant>
        <vt:i4>6</vt:i4>
      </vt:variant>
      <vt:variant>
        <vt:i4>0</vt:i4>
      </vt:variant>
      <vt:variant>
        <vt:i4>5</vt:i4>
      </vt:variant>
      <vt:variant>
        <vt:lpwstr>https://sigeva.conicet.gov.ar/wp-content/uploads/2012/10/SIGEVA-Guia-de-Sincronizacion_v2.pdf</vt:lpwstr>
      </vt:variant>
      <vt:variant>
        <vt:lpwstr/>
      </vt:variant>
      <vt:variant>
        <vt:i4>7340095</vt:i4>
      </vt:variant>
      <vt:variant>
        <vt:i4>3</vt:i4>
      </vt:variant>
      <vt:variant>
        <vt:i4>0</vt:i4>
      </vt:variant>
      <vt:variant>
        <vt:i4>5</vt:i4>
      </vt:variant>
      <vt:variant>
        <vt:lpwstr>https://cic.sigeva.gob.ar/</vt:lpwstr>
      </vt:variant>
      <vt:variant>
        <vt:lpwstr/>
      </vt:variant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https://cic.sigeva.gob.ar/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</dc:creator>
  <cp:keywords/>
  <cp:lastModifiedBy>Graciela Pérez</cp:lastModifiedBy>
  <cp:revision>3</cp:revision>
  <dcterms:created xsi:type="dcterms:W3CDTF">2026-03-05T14:45:00Z</dcterms:created>
  <dcterms:modified xsi:type="dcterms:W3CDTF">2026-03-05T14:56:00Z</dcterms:modified>
</cp:coreProperties>
</file>